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266" w:rsidRPr="00912266" w:rsidRDefault="00912266" w:rsidP="00912266">
      <w:pPr>
        <w:rPr>
          <w:b/>
        </w:rPr>
      </w:pPr>
      <w:r w:rsidRPr="00912266">
        <w:rPr>
          <w:b/>
        </w:rPr>
        <w:t>Mogelijkheden voor vorstbescherming:</w:t>
      </w:r>
    </w:p>
    <w:p w:rsidR="00912266" w:rsidRDefault="00912266" w:rsidP="00912266">
      <w:r w:rsidRPr="00912266">
        <w:rPr>
          <w:b/>
        </w:rPr>
        <w:t>Variant 1: Aansluiting op een ringleiding</w:t>
      </w:r>
      <w:r>
        <w:t xml:space="preserve"> </w:t>
      </w:r>
    </w:p>
    <w:p w:rsidR="00912266" w:rsidRDefault="00912266" w:rsidP="00912266">
      <w:r>
        <w:t xml:space="preserve">In combinatie met een ringleiding aansluit set ¾" is een eenvoudige inbouw in een ringleiding mogelijk! Om dit mogelijk te maken kan een al voor gelaserde opening aan de gewenste zijde (links en recht mogelijk) uitgebroken worden. De ringleiding is dan gelijk beschermt in de stalen staander.  Het ventiel is hiermee tegen vorst beschermd, het water wat in de drinkschaal blijft staan kan nog bevriezen. Bij aansluiten op een ringleiding adviseren wij het gebruik van een SUEVIA warmwatercirculatie unit. </w:t>
      </w:r>
    </w:p>
    <w:p w:rsidR="00912266" w:rsidRDefault="00912266" w:rsidP="00912266">
      <w:r w:rsidRPr="00912266">
        <w:rPr>
          <w:b/>
        </w:rPr>
        <w:t>Variant 2: Vorstbescherming met verwarmings-set.</w:t>
      </w:r>
      <w:r>
        <w:t xml:space="preserve"> </w:t>
      </w:r>
      <w:r w:rsidRPr="00912266">
        <w:rPr>
          <w:b/>
        </w:rPr>
        <w:t>Aanvoerleiding van onder</w:t>
      </w:r>
      <w:r>
        <w:t xml:space="preserve">.  </w:t>
      </w:r>
    </w:p>
    <w:p w:rsidR="00724287" w:rsidRPr="00912266" w:rsidRDefault="00912266" w:rsidP="00912266">
      <w:r>
        <w:t>Bij de verwarmbare uitvoering wordt de drinkbak met een verwarmings-set (24 V, 80 W) uitgerust. Het verwarmingselement wordt van de onderzijde in de stalen staander bevestigd en tegen de drinkbak aan gemonteerd. Op deze manier zijn het ventiel en de drinkschaal tegen vorst beschermd. Om de aanvoerleiding vorstvrij te houden moet deze omwikkeld worden met een thermokabel 24 V parallel aan de transformator worden aangesloten. De thermokabel en de waterleiding moeten dan ook geïsoleerd worden. Voor stroomvoorziening is een transformator nodig (24 V). Via een buiten-thermostaat kan de transformator i</w:t>
      </w:r>
      <w:bookmarkStart w:id="0" w:name="_GoBack"/>
      <w:bookmarkEnd w:id="0"/>
      <w:r>
        <w:t>ngeschakeld worden.</w:t>
      </w:r>
    </w:p>
    <w:sectPr w:rsidR="00724287" w:rsidRPr="00912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66"/>
    <w:rsid w:val="00626ED1"/>
    <w:rsid w:val="00724287"/>
    <w:rsid w:val="009122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1138"/>
  <w15:chartTrackingRefBased/>
  <w15:docId w15:val="{DC1008C4-2A13-4924-AD4E-3BC2D7E2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1089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Kooistra</dc:creator>
  <cp:keywords/>
  <dc:description/>
  <cp:lastModifiedBy>Kooistra</cp:lastModifiedBy>
  <cp:revision>1</cp:revision>
  <dcterms:created xsi:type="dcterms:W3CDTF">2018-03-01T15:48:00Z</dcterms:created>
  <dcterms:modified xsi:type="dcterms:W3CDTF">2018-03-01T15:53:00Z</dcterms:modified>
</cp:coreProperties>
</file>