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8E3" w:rsidRDefault="00A278E3">
      <w:bookmarkStart w:id="0" w:name="_GoBack"/>
      <w:bookmarkEnd w:id="0"/>
      <w:r w:rsidRPr="00A278E3">
        <w:rPr>
          <w:b/>
        </w:rPr>
        <w:t>Mogelijkheden voor vorstbescherming</w:t>
      </w:r>
      <w:r>
        <w:t>:</w:t>
      </w:r>
      <w:r>
        <w:br/>
      </w:r>
      <w:r>
        <w:br/>
      </w:r>
      <w:r>
        <w:br/>
      </w:r>
      <w:r w:rsidRPr="00A278E3">
        <w:rPr>
          <w:b/>
        </w:rPr>
        <w:t>Variant</w:t>
      </w:r>
      <w:r w:rsidRPr="00A278E3">
        <w:rPr>
          <w:b/>
        </w:rPr>
        <w:t xml:space="preserve"> A:</w:t>
      </w:r>
      <w:r>
        <w:t xml:space="preserve"> </w:t>
      </w:r>
      <w:r w:rsidRPr="00A278E3">
        <w:rPr>
          <w:b/>
        </w:rPr>
        <w:t xml:space="preserve">Aansluiting op een </w:t>
      </w:r>
      <w:r>
        <w:rPr>
          <w:b/>
        </w:rPr>
        <w:t>ringleiding, drie m</w:t>
      </w:r>
      <w:r w:rsidRPr="00A278E3">
        <w:rPr>
          <w:b/>
        </w:rPr>
        <w:t>ogelijkheden:</w:t>
      </w:r>
      <w:r>
        <w:t xml:space="preserve"> </w:t>
      </w:r>
      <w:r>
        <w:br/>
      </w:r>
      <w:r>
        <w:br/>
      </w:r>
      <w:r w:rsidRPr="00A278E3">
        <w:rPr>
          <w:b/>
        </w:rPr>
        <w:t>A1:</w:t>
      </w:r>
      <w:r>
        <w:t xml:space="preserve"> Doorvoerbuis ¾" inox voor inbouw in alle </w:t>
      </w:r>
      <w:proofErr w:type="spellStart"/>
      <w:r>
        <w:t>snelafvoer</w:t>
      </w:r>
      <w:proofErr w:type="spellEnd"/>
      <w:r>
        <w:t xml:space="preserve"> drinkbakken geschikt. Door aansluiting op de ringleiding en een SUEVIA </w:t>
      </w:r>
      <w:proofErr w:type="spellStart"/>
      <w:r>
        <w:t>warmwatercirculatieunit</w:t>
      </w:r>
      <w:proofErr w:type="spellEnd"/>
      <w:r>
        <w:t xml:space="preserve"> wordt zowel de ringleiding als het water in de drinkbak vorstvrij gehouden. </w:t>
      </w:r>
      <w:r>
        <w:br/>
      </w:r>
      <w:r>
        <w:br/>
      </w:r>
      <w:r w:rsidRPr="00A278E3">
        <w:rPr>
          <w:b/>
        </w:rPr>
        <w:t>A2:</w:t>
      </w:r>
      <w:r>
        <w:t xml:space="preserve"> Ringleiding aansluit set 1" inox, door de ruimte bij het ventiel onder de vlotterkap, kan met een T-stuk en knie een 1“ ringleiding gemonteerd worden. Dit is een mogelijkheid voor regio’s met een korte en milde vorstperiode. </w:t>
      </w:r>
      <w:r>
        <w:br/>
      </w:r>
      <w:r>
        <w:br/>
      </w:r>
      <w:r w:rsidRPr="00A278E3">
        <w:rPr>
          <w:b/>
        </w:rPr>
        <w:t>A3:</w:t>
      </w:r>
      <w:r>
        <w:t xml:space="preserve"> Doorvoerbuis 1" inox, door de gehele drinkbak. Maatwerk, op aanvraag. </w:t>
      </w:r>
      <w:r>
        <w:br/>
      </w:r>
      <w:r>
        <w:br/>
      </w:r>
      <w:r w:rsidRPr="00A278E3">
        <w:rPr>
          <w:b/>
        </w:rPr>
        <w:br/>
      </w:r>
      <w:r w:rsidRPr="00A278E3">
        <w:rPr>
          <w:b/>
        </w:rPr>
        <w:t xml:space="preserve">Variante B: Vorstvrij door stromend water SUEVIA vorstbewaker met </w:t>
      </w:r>
      <w:proofErr w:type="spellStart"/>
      <w:r w:rsidRPr="00A278E3">
        <w:rPr>
          <w:b/>
        </w:rPr>
        <w:t>aansluitset</w:t>
      </w:r>
      <w:proofErr w:type="spellEnd"/>
      <w:r>
        <w:t>:</w:t>
      </w:r>
    </w:p>
    <w:p w:rsidR="00724287" w:rsidRDefault="00A278E3">
      <w:r>
        <w:t xml:space="preserve">Voor inbouw in de SUEVIA Rondo-drinkbakken, bestaande uit thermostaat-ventiel en </w:t>
      </w:r>
      <w:proofErr w:type="spellStart"/>
      <w:r>
        <w:t>aflaatset</w:t>
      </w:r>
      <w:proofErr w:type="spellEnd"/>
      <w:r>
        <w:t xml:space="preserve"> (slangaansluiting ¾“). Vorstvrij zonder stroom! Bij vorstgevaar opent de SUEVIA vorstbewaker automatisch, er stroomt dan een instelbare waterafgifte over de daaronder gemonteerd vlotter. Water in de drinkbak blijft daardoor in beweging en het bevriezen wordt zo tegengegaan. Het overtollige water van de vorstbewaker kan via de </w:t>
      </w:r>
      <w:proofErr w:type="spellStart"/>
      <w:r>
        <w:t>aflaatset</w:t>
      </w:r>
      <w:proofErr w:type="spellEnd"/>
      <w:r>
        <w:t>, die tegenover de vlotter in de achterwand van de drinkbakken gemonteerd wordt, gericht afgevoerd worden.</w:t>
      </w:r>
    </w:p>
    <w:sectPr w:rsidR="0072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3"/>
    <w:rsid w:val="00626ED1"/>
    <w:rsid w:val="00724287"/>
    <w:rsid w:val="00A2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C2DB"/>
  <w15:chartTrackingRefBased/>
  <w15:docId w15:val="{A8E14A61-6A7A-4582-A094-74BAB48D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Kooistra</dc:creator>
  <cp:keywords/>
  <dc:description/>
  <cp:lastModifiedBy>Kooistra</cp:lastModifiedBy>
  <cp:revision>1</cp:revision>
  <dcterms:created xsi:type="dcterms:W3CDTF">2018-03-13T15:45:00Z</dcterms:created>
  <dcterms:modified xsi:type="dcterms:W3CDTF">2018-03-13T15:48:00Z</dcterms:modified>
</cp:coreProperties>
</file>